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17F9C3" w14:textId="50C57239" w:rsidR="00754585" w:rsidRDefault="00754585" w:rsidP="000E6B1C">
      <w:pPr>
        <w:tabs>
          <w:tab w:val="left" w:pos="7790"/>
        </w:tabs>
        <w:jc w:val="right"/>
        <w:rPr>
          <w:b/>
          <w:bCs/>
        </w:rPr>
      </w:pPr>
      <w:r>
        <w:rPr>
          <w:b/>
          <w:bCs/>
        </w:rPr>
        <w:tab/>
      </w:r>
      <w:r w:rsidRPr="001F369C">
        <w:rPr>
          <w:noProof/>
        </w:rPr>
        <w:drawing>
          <wp:inline distT="0" distB="0" distL="0" distR="0" wp14:anchorId="41BBD97D" wp14:editId="7A264880">
            <wp:extent cx="1949450" cy="655427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760"/>
                    <a:stretch/>
                  </pic:blipFill>
                  <pic:spPr bwMode="auto">
                    <a:xfrm>
                      <a:off x="0" y="0"/>
                      <a:ext cx="1977363" cy="664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97A650" w14:textId="3917F22E" w:rsidR="00754585" w:rsidRPr="000E6B1C" w:rsidRDefault="000E6B1C">
      <w:pPr>
        <w:rPr>
          <w:b/>
          <w:bCs/>
          <w:sz w:val="28"/>
          <w:szCs w:val="28"/>
        </w:rPr>
      </w:pPr>
      <w:r w:rsidRPr="000E6B1C">
        <w:rPr>
          <w:b/>
          <w:bCs/>
          <w:sz w:val="28"/>
          <w:szCs w:val="28"/>
        </w:rPr>
        <w:t>Til</w:t>
      </w:r>
    </w:p>
    <w:p w14:paraId="0681B02C" w14:textId="4A7E5117" w:rsidR="00754585" w:rsidRPr="000E6B1C" w:rsidRDefault="000E6B1C">
      <w:pPr>
        <w:rPr>
          <w:b/>
          <w:bCs/>
          <w:sz w:val="28"/>
          <w:szCs w:val="28"/>
        </w:rPr>
      </w:pPr>
      <w:r w:rsidRPr="000E6B1C">
        <w:rPr>
          <w:b/>
          <w:bCs/>
          <w:sz w:val="28"/>
          <w:szCs w:val="28"/>
        </w:rPr>
        <w:t>Viken fylkeskommune</w:t>
      </w:r>
      <w:r>
        <w:rPr>
          <w:b/>
          <w:bCs/>
          <w:sz w:val="28"/>
          <w:szCs w:val="28"/>
        </w:rPr>
        <w:t xml:space="preserve">                                                            </w:t>
      </w:r>
    </w:p>
    <w:p w14:paraId="77DAFCFC" w14:textId="77777777" w:rsidR="00754585" w:rsidRDefault="00754585">
      <w:pPr>
        <w:rPr>
          <w:b/>
          <w:bCs/>
        </w:rPr>
      </w:pPr>
    </w:p>
    <w:p w14:paraId="1C8D5B0B" w14:textId="385033AB" w:rsidR="003E168B" w:rsidRPr="000E6B1C" w:rsidRDefault="00931C22">
      <w:pPr>
        <w:rPr>
          <w:b/>
          <w:bCs/>
          <w:sz w:val="24"/>
          <w:szCs w:val="24"/>
        </w:rPr>
      </w:pPr>
      <w:r w:rsidRPr="000E6B1C">
        <w:rPr>
          <w:b/>
          <w:bCs/>
          <w:sz w:val="24"/>
          <w:szCs w:val="24"/>
        </w:rPr>
        <w:t xml:space="preserve">Viser til mottatt høringsbrev av 16.12.2021 </w:t>
      </w:r>
      <w:proofErr w:type="gramStart"/>
      <w:r w:rsidRPr="000E6B1C">
        <w:rPr>
          <w:b/>
          <w:bCs/>
          <w:sz w:val="24"/>
          <w:szCs w:val="24"/>
        </w:rPr>
        <w:t>vedrørende</w:t>
      </w:r>
      <w:proofErr w:type="gramEnd"/>
      <w:r w:rsidRPr="000E6B1C">
        <w:rPr>
          <w:b/>
          <w:bCs/>
          <w:sz w:val="24"/>
          <w:szCs w:val="24"/>
        </w:rPr>
        <w:t xml:space="preserve"> </w:t>
      </w:r>
      <w:r w:rsidR="00223882" w:rsidRPr="000E6B1C">
        <w:rPr>
          <w:b/>
          <w:bCs/>
          <w:sz w:val="24"/>
          <w:szCs w:val="24"/>
        </w:rPr>
        <w:t>høring om oppdeling av Viken fylkeskommune.</w:t>
      </w:r>
    </w:p>
    <w:p w14:paraId="506489C2" w14:textId="20BCD2C1" w:rsidR="00223882" w:rsidRDefault="00FE28FB">
      <w:r>
        <w:t xml:space="preserve">Det har gått kort tid siden </w:t>
      </w:r>
      <w:r w:rsidR="00223882">
        <w:t xml:space="preserve">sammenslutningen </w:t>
      </w:r>
      <w:r>
        <w:t xml:space="preserve">av de tidligere fylkene til Viken fylkeskommune, </w:t>
      </w:r>
      <w:r w:rsidR="009E590D">
        <w:t xml:space="preserve">og </w:t>
      </w:r>
      <w:proofErr w:type="spellStart"/>
      <w:r w:rsidR="009E590D">
        <w:t>VOFOs</w:t>
      </w:r>
      <w:proofErr w:type="spellEnd"/>
      <w:r w:rsidR="009E590D">
        <w:t xml:space="preserve"> fylkesutvalg i Viken er av den oppfatning av at </w:t>
      </w:r>
      <w:r w:rsidR="00910704">
        <w:t xml:space="preserve">studieforbundene tilknyttet VOFO i regionen </w:t>
      </w:r>
      <w:r w:rsidR="0044090F">
        <w:t>kan håndtere begge utfall av høringen</w:t>
      </w:r>
      <w:r w:rsidR="003E306E">
        <w:t xml:space="preserve"> gjennom etablerte strukturer</w:t>
      </w:r>
      <w:r w:rsidR="000C21AB">
        <w:t>, eierskap og regional forankring</w:t>
      </w:r>
      <w:r w:rsidR="0044090F">
        <w:t>.</w:t>
      </w:r>
    </w:p>
    <w:p w14:paraId="569EA85F" w14:textId="4EC11804" w:rsidR="00FE3067" w:rsidRDefault="00824E88" w:rsidP="00150C18">
      <w:r>
        <w:t>Samtidig er d</w:t>
      </w:r>
      <w:r w:rsidR="00DD6CA5">
        <w:t xml:space="preserve">et enkelte av våre medlemmer som fremdeles har en struktur hvor </w:t>
      </w:r>
      <w:r w:rsidR="00F83EF2">
        <w:t xml:space="preserve">organisasjonsledd fremdeles er oppdelt etter gammel fylkesstruktur, og hvor disse </w:t>
      </w:r>
      <w:r w:rsidR="0076285F">
        <w:t xml:space="preserve">kan ha ulike syn på denne høringen. Derfor mener fylkesutvalget at ved en </w:t>
      </w:r>
      <w:r w:rsidR="00737C49">
        <w:t>o</w:t>
      </w:r>
      <w:r w:rsidR="00D85A14">
        <w:t xml:space="preserve">ppdeling av </w:t>
      </w:r>
      <w:r w:rsidR="00754585">
        <w:t>V</w:t>
      </w:r>
      <w:r w:rsidR="00D85A14">
        <w:t>iken til gammel struktur</w:t>
      </w:r>
      <w:r w:rsidR="00FC3DE2">
        <w:t>,</w:t>
      </w:r>
      <w:r w:rsidR="00D85A14">
        <w:t xml:space="preserve"> må det hensyntas</w:t>
      </w:r>
      <w:r w:rsidR="00FC54BF">
        <w:t xml:space="preserve"> at d</w:t>
      </w:r>
      <w:r w:rsidR="005F5A70">
        <w:t>e</w:t>
      </w:r>
      <w:r w:rsidR="006C147C">
        <w:t xml:space="preserve"> etablerte rammevilkår for studieforbundene må videreføres og tilbakeføres </w:t>
      </w:r>
      <w:r w:rsidR="00B41751">
        <w:t>t</w:t>
      </w:r>
      <w:r w:rsidR="006C147C">
        <w:t>i</w:t>
      </w:r>
      <w:r w:rsidR="00B41751">
        <w:t>l</w:t>
      </w:r>
      <w:r w:rsidR="006C147C">
        <w:t xml:space="preserve"> de ulike regionene</w:t>
      </w:r>
      <w:r w:rsidR="00E85007">
        <w:t xml:space="preserve"> slik de ble etablert</w:t>
      </w:r>
      <w:r w:rsidR="00FC3DE2">
        <w:t xml:space="preserve">. Dette </w:t>
      </w:r>
      <w:r w:rsidR="005F5A70">
        <w:t>for å sikre kontinuitet</w:t>
      </w:r>
      <w:r w:rsidR="00150C18">
        <w:t xml:space="preserve">, </w:t>
      </w:r>
      <w:r w:rsidR="005F5A70">
        <w:t>regional drift</w:t>
      </w:r>
      <w:r w:rsidR="00FE3067">
        <w:t xml:space="preserve"> og tilbudsstruktur.</w:t>
      </w:r>
    </w:p>
    <w:p w14:paraId="7958CA4F" w14:textId="493BE6AC" w:rsidR="00040CF5" w:rsidRDefault="0044090F">
      <w:r>
        <w:t xml:space="preserve">Vi vil samtidig vise til </w:t>
      </w:r>
      <w:r w:rsidR="0012614C">
        <w:t xml:space="preserve">den </w:t>
      </w:r>
      <w:r w:rsidR="00DA718C">
        <w:t>nylig</w:t>
      </w:r>
      <w:r w:rsidR="0012614C">
        <w:t>e</w:t>
      </w:r>
      <w:r w:rsidR="00DA718C">
        <w:t xml:space="preserve"> gjennomførte </w:t>
      </w:r>
      <w:r w:rsidR="00BB2B27">
        <w:t>høring</w:t>
      </w:r>
      <w:r w:rsidR="00DA718C">
        <w:t xml:space="preserve"> til temastrategien for frivillighet i Viken</w:t>
      </w:r>
      <w:r w:rsidR="007153F5">
        <w:t>, og vårt tilsvar til denne</w:t>
      </w:r>
      <w:r w:rsidR="001F3283">
        <w:t xml:space="preserve">. I denne </w:t>
      </w:r>
      <w:r w:rsidR="007153F5">
        <w:t xml:space="preserve">opplever </w:t>
      </w:r>
      <w:r w:rsidR="001F3283">
        <w:t xml:space="preserve">vi </w:t>
      </w:r>
      <w:r w:rsidR="007153F5">
        <w:t xml:space="preserve">innretningen slik at man </w:t>
      </w:r>
      <w:r w:rsidR="00F14129">
        <w:t xml:space="preserve">ønsker å videreføre </w:t>
      </w:r>
      <w:r w:rsidR="00ED34F2">
        <w:t>de ulike gode erfaringene</w:t>
      </w:r>
      <w:r w:rsidR="007B5765">
        <w:t xml:space="preserve"> og tiltak</w:t>
      </w:r>
      <w:r w:rsidR="00ED34F2">
        <w:t xml:space="preserve"> fra </w:t>
      </w:r>
      <w:r w:rsidR="00F52544">
        <w:t xml:space="preserve">de tidligere </w:t>
      </w:r>
      <w:r w:rsidR="007B5765">
        <w:t>fylkes</w:t>
      </w:r>
      <w:r w:rsidR="00F52544">
        <w:t xml:space="preserve">regionene. </w:t>
      </w:r>
      <w:proofErr w:type="gramStart"/>
      <w:r w:rsidR="00D51F21">
        <w:t>Således</w:t>
      </w:r>
      <w:proofErr w:type="gramEnd"/>
      <w:r w:rsidR="00D51F21">
        <w:t xml:space="preserve"> har samarbeidet etter vår oppfatning gjennom </w:t>
      </w:r>
      <w:proofErr w:type="spellStart"/>
      <w:r w:rsidR="0003637F">
        <w:t>VOFO’s</w:t>
      </w:r>
      <w:proofErr w:type="spellEnd"/>
      <w:r w:rsidR="0003637F">
        <w:t xml:space="preserve"> fylkesutvalg i Viken </w:t>
      </w:r>
      <w:r w:rsidR="009C44DA">
        <w:t xml:space="preserve">bidratt til en </w:t>
      </w:r>
      <w:r w:rsidR="00B11219">
        <w:t>samordning ovenfor Viken fylkeskommune</w:t>
      </w:r>
      <w:r w:rsidR="00AD7AB4">
        <w:t xml:space="preserve">. Dette </w:t>
      </w:r>
      <w:r w:rsidR="00B11219">
        <w:t xml:space="preserve">på lik linje som </w:t>
      </w:r>
      <w:r w:rsidR="008B40C1">
        <w:t xml:space="preserve">i </w:t>
      </w:r>
      <w:r w:rsidR="001D307F">
        <w:t>de</w:t>
      </w:r>
      <w:r w:rsidR="00B14405">
        <w:t xml:space="preserve"> tidligere</w:t>
      </w:r>
      <w:r w:rsidR="001D307F">
        <w:t xml:space="preserve"> tre ulike fylkesutvalgene hadde ovenfor respektive fylker.</w:t>
      </w:r>
      <w:r w:rsidR="00DF4BB6">
        <w:t xml:space="preserve"> Samtidig</w:t>
      </w:r>
      <w:r w:rsidR="00F52544">
        <w:t xml:space="preserve"> </w:t>
      </w:r>
      <w:r w:rsidR="008453D4">
        <w:t>ta</w:t>
      </w:r>
      <w:r w:rsidR="00BD23D2">
        <w:t>s det</w:t>
      </w:r>
      <w:r w:rsidR="008453D4">
        <w:t xml:space="preserve"> </w:t>
      </w:r>
      <w:r w:rsidR="00F52544">
        <w:t xml:space="preserve">forbehold om </w:t>
      </w:r>
      <w:r w:rsidR="007B5765">
        <w:t xml:space="preserve">endelig behandling </w:t>
      </w:r>
      <w:r w:rsidR="00C63541">
        <w:t>og utfall av</w:t>
      </w:r>
      <w:r w:rsidR="007B5765">
        <w:t xml:space="preserve"> </w:t>
      </w:r>
      <w:r w:rsidR="00BD23D2">
        <w:t>nevnte</w:t>
      </w:r>
      <w:r w:rsidR="00E86553">
        <w:t xml:space="preserve"> temastrategi med tilhørende handlingsplan </w:t>
      </w:r>
      <w:r w:rsidR="007D7111">
        <w:t xml:space="preserve">for viken og de tidligere fylkesregionene. </w:t>
      </w:r>
    </w:p>
    <w:p w14:paraId="55BB5E17" w14:textId="5460CFFF" w:rsidR="00651B33" w:rsidRDefault="00651B33">
      <w:r>
        <w:t xml:space="preserve">Oppsummert </w:t>
      </w:r>
      <w:r w:rsidR="00501F56">
        <w:t>i forhold til de signaliserte høringsspørsmålene:</w:t>
      </w:r>
    </w:p>
    <w:p w14:paraId="00FAA6B4" w14:textId="26F5EDDF" w:rsidR="00651B33" w:rsidRPr="000B7C7B" w:rsidRDefault="00651B33" w:rsidP="00501F56">
      <w:pPr>
        <w:pStyle w:val="Listeavsnitt"/>
        <w:numPr>
          <w:ilvl w:val="0"/>
          <w:numId w:val="3"/>
        </w:numPr>
        <w:rPr>
          <w:b/>
          <w:bCs/>
        </w:rPr>
      </w:pPr>
      <w:r w:rsidRPr="000B7C7B">
        <w:rPr>
          <w:b/>
          <w:bCs/>
        </w:rPr>
        <w:t>På hvilken måte kan fylkeskommunen bidra med støtte til din kommune eller organisasjon?</w:t>
      </w:r>
    </w:p>
    <w:p w14:paraId="43B34C05" w14:textId="054FBC61" w:rsidR="006D7415" w:rsidRPr="001729C5" w:rsidRDefault="006D7415" w:rsidP="006D7415">
      <w:pPr>
        <w:pStyle w:val="Listeavsnitt"/>
        <w:rPr>
          <w:i/>
          <w:iCs/>
        </w:rPr>
      </w:pPr>
      <w:r w:rsidRPr="001729C5">
        <w:rPr>
          <w:i/>
          <w:iCs/>
        </w:rPr>
        <w:t xml:space="preserve">Vi mener at det arbeidet som ligger til grunn for høring om temastrategien for frivillighet </w:t>
      </w:r>
      <w:r w:rsidR="00DF5119" w:rsidRPr="001729C5">
        <w:rPr>
          <w:i/>
          <w:iCs/>
        </w:rPr>
        <w:t xml:space="preserve">er godt, og vil bidra til en god utvikling </w:t>
      </w:r>
      <w:r w:rsidR="001729C5" w:rsidRPr="001729C5">
        <w:rPr>
          <w:i/>
          <w:iCs/>
        </w:rPr>
        <w:t xml:space="preserve">uavhengig av fremtidig struktur for fylkeskommunen. </w:t>
      </w:r>
    </w:p>
    <w:p w14:paraId="2ADA0728" w14:textId="32822B25" w:rsidR="00651B33" w:rsidRPr="000B7C7B" w:rsidRDefault="00651B33" w:rsidP="00501F56">
      <w:pPr>
        <w:pStyle w:val="Listeavsnitt"/>
        <w:numPr>
          <w:ilvl w:val="0"/>
          <w:numId w:val="3"/>
        </w:numPr>
        <w:rPr>
          <w:b/>
          <w:bCs/>
        </w:rPr>
      </w:pPr>
      <w:r w:rsidRPr="000B7C7B">
        <w:rPr>
          <w:b/>
          <w:bCs/>
        </w:rPr>
        <w:t>Har Viken fylkeskommunen som partner for din kommune eller organisasjon styrket eller svekket seg som samarbeidspartner og som bidragsyter til å løse felles problemstillinger?</w:t>
      </w:r>
    </w:p>
    <w:p w14:paraId="46BDE7CF" w14:textId="24809F49" w:rsidR="0079409E" w:rsidRPr="000B7C7B" w:rsidRDefault="0079409E" w:rsidP="0079409E">
      <w:pPr>
        <w:pStyle w:val="Listeavsnitt"/>
        <w:rPr>
          <w:i/>
          <w:iCs/>
        </w:rPr>
      </w:pPr>
      <w:r w:rsidRPr="000B7C7B">
        <w:rPr>
          <w:i/>
          <w:iCs/>
        </w:rPr>
        <w:t xml:space="preserve">Da tidligere ordninger for våre medlemsorganisasjoner har blitt videreført i påvente av </w:t>
      </w:r>
      <w:r w:rsidR="000B7C7B" w:rsidRPr="000B7C7B">
        <w:rPr>
          <w:i/>
          <w:iCs/>
        </w:rPr>
        <w:t xml:space="preserve">ny temastrategi for frivillighet, kan vi ikke uttale oss om hvilke konsekvenser dette vil ha før temastrategien og handlingsplan eventuelt blir vedtatt. </w:t>
      </w:r>
    </w:p>
    <w:p w14:paraId="0951531E" w14:textId="28F9DC36" w:rsidR="00651B33" w:rsidRPr="00BC1DC6" w:rsidRDefault="00651B33" w:rsidP="00501F56">
      <w:pPr>
        <w:pStyle w:val="Listeavsnitt"/>
        <w:numPr>
          <w:ilvl w:val="0"/>
          <w:numId w:val="3"/>
        </w:numPr>
        <w:rPr>
          <w:b/>
          <w:bCs/>
        </w:rPr>
      </w:pPr>
      <w:r w:rsidRPr="00BC1DC6">
        <w:rPr>
          <w:b/>
          <w:bCs/>
        </w:rPr>
        <w:t>Hva vil konsekvensene for tjenesteyting og samfunnsutvikling være for din kommune eller organisasjon ved en fylkesdeling?</w:t>
      </w:r>
    </w:p>
    <w:p w14:paraId="1481D691" w14:textId="7F965205" w:rsidR="00F43875" w:rsidRPr="004D18C5" w:rsidRDefault="00BC1DC6" w:rsidP="00BC1DC6">
      <w:pPr>
        <w:pStyle w:val="Listeavsnitt"/>
        <w:rPr>
          <w:i/>
          <w:iCs/>
        </w:rPr>
      </w:pPr>
      <w:r w:rsidRPr="004D18C5">
        <w:rPr>
          <w:i/>
          <w:iCs/>
        </w:rPr>
        <w:t xml:space="preserve">En tilbakeføring til de tidligere regionene i Viken </w:t>
      </w:r>
      <w:r w:rsidR="008C40E3" w:rsidRPr="004D18C5">
        <w:rPr>
          <w:i/>
          <w:iCs/>
        </w:rPr>
        <w:t xml:space="preserve">vil </w:t>
      </w:r>
      <w:r w:rsidR="004D18C5" w:rsidRPr="004D18C5">
        <w:rPr>
          <w:i/>
          <w:iCs/>
        </w:rPr>
        <w:t xml:space="preserve">kunne håndteres, men påpeker at dette betyr at de etablerte rammevilkår fra før sammenslutningen opprettholdes. </w:t>
      </w:r>
    </w:p>
    <w:p w14:paraId="0FEE4CC1" w14:textId="44D57E8E" w:rsidR="00651B33" w:rsidRPr="00145072" w:rsidRDefault="00651B33" w:rsidP="00501F56">
      <w:pPr>
        <w:pStyle w:val="Listeavsnitt"/>
        <w:numPr>
          <w:ilvl w:val="0"/>
          <w:numId w:val="3"/>
        </w:numPr>
        <w:rPr>
          <w:b/>
          <w:bCs/>
        </w:rPr>
      </w:pPr>
      <w:r w:rsidRPr="00145072">
        <w:rPr>
          <w:b/>
          <w:bCs/>
        </w:rPr>
        <w:t>Hva vil konsekvensene for tjenesteyting og samfunnsutvikling være for din kommune eller organisasjon dersom Viken opprettholdes?</w:t>
      </w:r>
    </w:p>
    <w:p w14:paraId="4D64E76D" w14:textId="79B95EBD" w:rsidR="004D18C5" w:rsidRPr="00145072" w:rsidRDefault="004D18C5" w:rsidP="004D18C5">
      <w:pPr>
        <w:pStyle w:val="Listeavsnitt"/>
        <w:rPr>
          <w:i/>
          <w:iCs/>
        </w:rPr>
      </w:pPr>
      <w:r w:rsidRPr="00145072">
        <w:rPr>
          <w:i/>
          <w:iCs/>
        </w:rPr>
        <w:t xml:space="preserve">Viser til </w:t>
      </w:r>
      <w:r w:rsidR="00145072" w:rsidRPr="00145072">
        <w:rPr>
          <w:i/>
          <w:iCs/>
        </w:rPr>
        <w:t>vårt tilsvar til temastrategien for frivillighet i Viken, med forbehold om behandling av dette og tilhørende handlingsplan.</w:t>
      </w:r>
    </w:p>
    <w:p w14:paraId="6DCE6642" w14:textId="5774769D" w:rsidR="00A93436" w:rsidRPr="00021AFE" w:rsidRDefault="00651B33" w:rsidP="00501F56">
      <w:pPr>
        <w:pStyle w:val="Listeavsnitt"/>
        <w:numPr>
          <w:ilvl w:val="0"/>
          <w:numId w:val="3"/>
        </w:numPr>
        <w:rPr>
          <w:b/>
          <w:bCs/>
        </w:rPr>
      </w:pPr>
      <w:r w:rsidRPr="00021AFE">
        <w:rPr>
          <w:b/>
          <w:bCs/>
        </w:rPr>
        <w:lastRenderedPageBreak/>
        <w:t>Vil Viken fylkeskommune ha potensial til å bidra til at din kommune eller organisasjon får bedre støtte, eller vil et mindre fylke kunne bistå deg/dere på en bedre måte?</w:t>
      </w:r>
    </w:p>
    <w:p w14:paraId="4F4BD5F9" w14:textId="01782CF0" w:rsidR="007221F2" w:rsidRDefault="00145072" w:rsidP="007221F2">
      <w:pPr>
        <w:pStyle w:val="Listeavsnitt"/>
        <w:rPr>
          <w:i/>
          <w:iCs/>
        </w:rPr>
      </w:pPr>
      <w:r w:rsidRPr="00A55ED8">
        <w:rPr>
          <w:i/>
          <w:iCs/>
        </w:rPr>
        <w:t>Erfaringene så langt er at samarbeidet</w:t>
      </w:r>
      <w:r w:rsidR="00A55ED8">
        <w:rPr>
          <w:i/>
          <w:iCs/>
        </w:rPr>
        <w:t xml:space="preserve"> med Viken fylkeskommune og</w:t>
      </w:r>
      <w:r w:rsidRPr="00A55ED8">
        <w:rPr>
          <w:i/>
          <w:iCs/>
        </w:rPr>
        <w:t xml:space="preserve"> på tvers av de tidligere regi</w:t>
      </w:r>
      <w:r w:rsidR="007E33EE" w:rsidRPr="00A55ED8">
        <w:rPr>
          <w:i/>
          <w:iCs/>
        </w:rPr>
        <w:t>o</w:t>
      </w:r>
      <w:r w:rsidRPr="00A55ED8">
        <w:rPr>
          <w:i/>
          <w:iCs/>
        </w:rPr>
        <w:t>nene har fungert godt</w:t>
      </w:r>
      <w:r w:rsidR="007E33EE" w:rsidRPr="00A55ED8">
        <w:rPr>
          <w:i/>
          <w:iCs/>
        </w:rPr>
        <w:t xml:space="preserve">, men hvor det samtidig i </w:t>
      </w:r>
      <w:r w:rsidR="00021AFE" w:rsidRPr="00A55ED8">
        <w:rPr>
          <w:i/>
          <w:iCs/>
        </w:rPr>
        <w:t>høringsnotatet til</w:t>
      </w:r>
      <w:r w:rsidR="00754585">
        <w:rPr>
          <w:i/>
          <w:iCs/>
        </w:rPr>
        <w:t xml:space="preserve"> T</w:t>
      </w:r>
      <w:r w:rsidR="00021AFE" w:rsidRPr="00A55ED8">
        <w:rPr>
          <w:i/>
          <w:iCs/>
        </w:rPr>
        <w:t xml:space="preserve">emastrategi for frivillighet også har en indikasjon på om at man også ønsker større sammenslutninger innenfor de ulike organisasjoner berørt av denne. </w:t>
      </w:r>
      <w:r w:rsidR="00E36F6F" w:rsidRPr="00A55ED8">
        <w:rPr>
          <w:i/>
          <w:iCs/>
        </w:rPr>
        <w:t xml:space="preserve">For konsekvensen av dette vises det til </w:t>
      </w:r>
      <w:r w:rsidR="007E2D1A" w:rsidRPr="00A55ED8">
        <w:rPr>
          <w:i/>
          <w:iCs/>
        </w:rPr>
        <w:t xml:space="preserve">vårt tilsvar i forhold nevnte temastrategi. </w:t>
      </w:r>
    </w:p>
    <w:p w14:paraId="3F78C34A" w14:textId="16E8D1EA" w:rsidR="007221F2" w:rsidRDefault="007221F2" w:rsidP="007221F2">
      <w:pPr>
        <w:pStyle w:val="Listeavsnitt"/>
        <w:rPr>
          <w:i/>
          <w:iCs/>
        </w:rPr>
      </w:pPr>
    </w:p>
    <w:p w14:paraId="24D8E3E5" w14:textId="6AF9C1A9" w:rsidR="00397247" w:rsidRDefault="007221F2" w:rsidP="007221F2">
      <w:pPr>
        <w:pStyle w:val="Listeavsnitt"/>
        <w:ind w:left="0"/>
      </w:pPr>
      <w:r>
        <w:t>Med hilsen</w:t>
      </w:r>
    </w:p>
    <w:p w14:paraId="0A87563A" w14:textId="77777777" w:rsidR="000E6B1C" w:rsidRDefault="000E6B1C" w:rsidP="007221F2">
      <w:pPr>
        <w:pStyle w:val="Listeavsnitt"/>
        <w:ind w:left="0"/>
      </w:pPr>
    </w:p>
    <w:p w14:paraId="65BBE6DA" w14:textId="77777777" w:rsidR="00397247" w:rsidRDefault="00397247"/>
    <w:sectPr w:rsidR="003972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B729E"/>
    <w:multiLevelType w:val="hybridMultilevel"/>
    <w:tmpl w:val="932C9D5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73962"/>
    <w:multiLevelType w:val="hybridMultilevel"/>
    <w:tmpl w:val="56461E8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4F467D"/>
    <w:multiLevelType w:val="hybridMultilevel"/>
    <w:tmpl w:val="E20EC42E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9DA"/>
    <w:rsid w:val="00002F61"/>
    <w:rsid w:val="00021AFE"/>
    <w:rsid w:val="0003637F"/>
    <w:rsid w:val="00040CF5"/>
    <w:rsid w:val="000868C4"/>
    <w:rsid w:val="000B7C7B"/>
    <w:rsid w:val="000C21AB"/>
    <w:rsid w:val="000E6B1C"/>
    <w:rsid w:val="0012614C"/>
    <w:rsid w:val="00145072"/>
    <w:rsid w:val="00150C18"/>
    <w:rsid w:val="001729C5"/>
    <w:rsid w:val="001D307F"/>
    <w:rsid w:val="001D7A4A"/>
    <w:rsid w:val="001F3283"/>
    <w:rsid w:val="002159DA"/>
    <w:rsid w:val="00223882"/>
    <w:rsid w:val="00327F32"/>
    <w:rsid w:val="00397247"/>
    <w:rsid w:val="003E306E"/>
    <w:rsid w:val="0043378F"/>
    <w:rsid w:val="0044090F"/>
    <w:rsid w:val="004D18C5"/>
    <w:rsid w:val="00501F56"/>
    <w:rsid w:val="005F5A70"/>
    <w:rsid w:val="00651B33"/>
    <w:rsid w:val="006C147C"/>
    <w:rsid w:val="006D7415"/>
    <w:rsid w:val="006E1A1D"/>
    <w:rsid w:val="007153F5"/>
    <w:rsid w:val="007221F2"/>
    <w:rsid w:val="00737C49"/>
    <w:rsid w:val="00754585"/>
    <w:rsid w:val="0076285F"/>
    <w:rsid w:val="00764080"/>
    <w:rsid w:val="0079409E"/>
    <w:rsid w:val="007B5765"/>
    <w:rsid w:val="007D7111"/>
    <w:rsid w:val="007E2D1A"/>
    <w:rsid w:val="007E33EE"/>
    <w:rsid w:val="00824E88"/>
    <w:rsid w:val="008453D4"/>
    <w:rsid w:val="008B40C1"/>
    <w:rsid w:val="008C40E3"/>
    <w:rsid w:val="008D0916"/>
    <w:rsid w:val="00910704"/>
    <w:rsid w:val="00931C22"/>
    <w:rsid w:val="009C44DA"/>
    <w:rsid w:val="009E590D"/>
    <w:rsid w:val="00A55ED8"/>
    <w:rsid w:val="00A93436"/>
    <w:rsid w:val="00AB0F04"/>
    <w:rsid w:val="00AD7AB4"/>
    <w:rsid w:val="00B11219"/>
    <w:rsid w:val="00B14405"/>
    <w:rsid w:val="00B41751"/>
    <w:rsid w:val="00BB2B27"/>
    <w:rsid w:val="00BC1DC6"/>
    <w:rsid w:val="00BD23D2"/>
    <w:rsid w:val="00C63541"/>
    <w:rsid w:val="00C70CA4"/>
    <w:rsid w:val="00D26916"/>
    <w:rsid w:val="00D51F21"/>
    <w:rsid w:val="00D85A14"/>
    <w:rsid w:val="00DA718C"/>
    <w:rsid w:val="00DD6CA5"/>
    <w:rsid w:val="00DF4BB6"/>
    <w:rsid w:val="00DF5119"/>
    <w:rsid w:val="00E36F6F"/>
    <w:rsid w:val="00E85007"/>
    <w:rsid w:val="00E86553"/>
    <w:rsid w:val="00ED34F2"/>
    <w:rsid w:val="00F14129"/>
    <w:rsid w:val="00F43875"/>
    <w:rsid w:val="00F52544"/>
    <w:rsid w:val="00F83EF2"/>
    <w:rsid w:val="00FC3DE2"/>
    <w:rsid w:val="00FC54BF"/>
    <w:rsid w:val="00FE28FB"/>
    <w:rsid w:val="00FE3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60D97"/>
  <w15:chartTrackingRefBased/>
  <w15:docId w15:val="{737B187A-B340-49CC-9F12-90336F010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85A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556</Words>
  <Characters>2951</Characters>
  <Application>Microsoft Office Word</Application>
  <DocSecurity>4</DocSecurity>
  <Lines>24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Skyum</dc:creator>
  <cp:keywords/>
  <dc:description/>
  <cp:lastModifiedBy>Cecilie Hänninen</cp:lastModifiedBy>
  <cp:revision>2</cp:revision>
  <dcterms:created xsi:type="dcterms:W3CDTF">2022-02-14T10:00:00Z</dcterms:created>
  <dcterms:modified xsi:type="dcterms:W3CDTF">2022-02-14T10:00:00Z</dcterms:modified>
</cp:coreProperties>
</file>